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spacing w:after="0" w:before="32" w:line="276" w:lineRule="auto"/>
        <w:ind w:left="45" w:right="12.2047244094483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spacing w:after="0" w:before="32" w:line="276" w:lineRule="auto"/>
        <w:ind w:left="45" w:right="12.20472440944831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spacing w:after="0" w:before="32" w:line="276" w:lineRule="auto"/>
        <w:ind w:left="45" w:right="12.2047244094483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45" w:right="12.20472440944831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 DE ADESÃO AO SERVIÇO VOLUNTÁRIO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45" w:right="12.2047244094483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173"/>
          <w:tab w:val="left" w:leader="none" w:pos="3277"/>
          <w:tab w:val="left" w:leader="none" w:pos="4506"/>
          <w:tab w:val="left" w:leader="none" w:pos="6030"/>
          <w:tab w:val="left" w:leader="none" w:pos="7437"/>
          <w:tab w:val="left" w:leader="none" w:pos="8808"/>
        </w:tabs>
        <w:spacing w:line="276" w:lineRule="auto"/>
        <w:ind w:left="210" w:right="12.204724409448318" w:firstLine="0"/>
        <w:jc w:val="both"/>
        <w:rPr/>
      </w:pPr>
      <w:r w:rsidDel="00000000" w:rsidR="00000000" w:rsidRPr="00000000">
        <w:rPr>
          <w:rtl w:val="0"/>
        </w:rPr>
        <w:t xml:space="preserve">Termo de adesão, com fundamento na Lei nº 9.608, de 18 de fevereiro de 1998, que entre si celebram, de um lado o Instituto Federal de Educação, Ciência e Tecnologia do Sul de Minas Gerais - Campus Machado, neste ato representado pela Dirigente Máximo da Unidade, Aline Manke Nachtigall</w:t>
        <w:tab/>
        <w:t xml:space="preserve">e</w:t>
        <w:tab/>
        <w:t xml:space="preserve">de</w:t>
        <w:tab/>
        <w:t xml:space="preserve">outro</w:t>
        <w:tab/>
        <w:t xml:space="preserve">lado</w:t>
        <w:tab/>
        <w:t xml:space="preserve">o(a) voluntário(a)</w:t>
      </w:r>
      <w:r w:rsidDel="00000000" w:rsidR="00000000" w:rsidRPr="00000000">
        <w:rPr>
          <w:u w:val="single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  <w:t xml:space="preserve">, CPF nº</w:t>
      </w:r>
      <w:r w:rsidDel="00000000" w:rsidR="00000000" w:rsidRPr="00000000">
        <w:rPr>
          <w:u w:val="single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, residente à</w:t>
      </w:r>
      <w:r w:rsidDel="00000000" w:rsidR="00000000" w:rsidRPr="00000000">
        <w:rPr>
          <w:u w:val="single"/>
          <w:rtl w:val="0"/>
        </w:rPr>
        <w:t xml:space="preserve">______</w:t>
      </w:r>
      <w:r w:rsidDel="00000000" w:rsidR="00000000" w:rsidRPr="00000000">
        <w:rPr>
          <w:rtl w:val="0"/>
        </w:rPr>
        <w:t xml:space="preserve">, nº </w:t>
      </w:r>
      <w:r w:rsidDel="00000000" w:rsidR="00000000" w:rsidRPr="00000000">
        <w:rPr>
          <w:u w:val="single"/>
          <w:rtl w:val="0"/>
        </w:rPr>
        <w:t xml:space="preserve">______</w:t>
      </w:r>
      <w:r w:rsidDel="00000000" w:rsidR="00000000" w:rsidRPr="00000000">
        <w:rPr>
          <w:rtl w:val="0"/>
        </w:rPr>
        <w:t xml:space="preserve">, bairro </w:t>
      </w:r>
      <w:r w:rsidDel="00000000" w:rsidR="00000000" w:rsidRPr="00000000">
        <w:rPr>
          <w:u w:val="single"/>
          <w:rtl w:val="0"/>
        </w:rPr>
        <w:t xml:space="preserve">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cidade</w:t>
      </w:r>
      <w:r w:rsidDel="00000000" w:rsidR="00000000" w:rsidRPr="00000000">
        <w:rPr>
          <w:u w:val="single"/>
          <w:rtl w:val="0"/>
        </w:rPr>
        <w:t xml:space="preserve">_____</w:t>
      </w:r>
      <w:r w:rsidDel="00000000" w:rsidR="00000000" w:rsidRPr="00000000">
        <w:rPr>
          <w:rtl w:val="0"/>
        </w:rPr>
        <w:t xml:space="preserve">, estado</w:t>
      </w:r>
      <w:r w:rsidDel="00000000" w:rsidR="00000000" w:rsidRPr="00000000">
        <w:rPr>
          <w:u w:val="single"/>
          <w:rtl w:val="0"/>
        </w:rPr>
        <w:t xml:space="preserve">_____</w:t>
      </w:r>
      <w:r w:rsidDel="00000000" w:rsidR="00000000" w:rsidRPr="00000000">
        <w:rPr>
          <w:rtl w:val="0"/>
        </w:rPr>
        <w:t xml:space="preserve">telefone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, que se regerá pelas seguintes cláusulas:</w:t>
      </w:r>
    </w:p>
    <w:p w:rsidR="00000000" w:rsidDel="00000000" w:rsidP="00000000" w:rsidRDefault="00000000" w:rsidRPr="00000000" w14:paraId="00000007">
      <w:pPr>
        <w:widowControl w:val="0"/>
        <w:spacing w:before="3" w:line="276" w:lineRule="auto"/>
        <w:ind w:left="210" w:right="12.204724409448318" w:firstLine="0"/>
        <w:jc w:val="both"/>
        <w:rPr/>
      </w:pPr>
      <w:r w:rsidDel="00000000" w:rsidR="00000000" w:rsidRPr="00000000">
        <w:rPr>
          <w:rtl w:val="0"/>
        </w:rPr>
        <w:t xml:space="preserve">Cláusula 1º. O serviço voluntário a ser prestado ao IFSULDEMINAS, de acordo com a Lei nº 9.608/98, é atividade não remunerada, com finalidades assistenciais, educacionais, científicas, cívicas, culturais, recreativas, tecnológicas e outras, e não gera vínculo empregatício, nem funcional, ou quaisquer obrigações de natureza trabalhistas, previdenciárias e afins.</w:t>
      </w:r>
    </w:p>
    <w:p w:rsidR="00000000" w:rsidDel="00000000" w:rsidP="00000000" w:rsidRDefault="00000000" w:rsidRPr="00000000" w14:paraId="00000008">
      <w:pPr>
        <w:widowControl w:val="0"/>
        <w:spacing w:before="3" w:line="276" w:lineRule="auto"/>
        <w:ind w:left="210" w:right="12.204724409448318" w:firstLine="0"/>
        <w:jc w:val="both"/>
        <w:rPr/>
      </w:pPr>
      <w:r w:rsidDel="00000000" w:rsidR="00000000" w:rsidRPr="00000000">
        <w:rPr>
          <w:rtl w:val="0"/>
        </w:rPr>
        <w:t xml:space="preserve">Cláusula 2º. Considera-se serviço voluntário aquele exercido sem remuneração e prestado pessoalmente pelo Aderente.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4632"/>
          <w:tab w:val="left" w:leader="none" w:pos="8799"/>
        </w:tabs>
        <w:spacing w:before="2" w:line="276" w:lineRule="auto"/>
        <w:ind w:left="210" w:right="12.204724409448318" w:firstLine="0"/>
        <w:jc w:val="both"/>
        <w:rPr/>
      </w:pPr>
      <w:r w:rsidDel="00000000" w:rsidR="00000000" w:rsidRPr="00000000">
        <w:rPr>
          <w:rtl w:val="0"/>
        </w:rPr>
        <w:t xml:space="preserve">Cláusula 3º. O serviço voluntário será prestado junto à Coordenação Geral de Extensão, com a(s) seguinte(s) tarefa(s) específica(s):</w:t>
      </w:r>
      <w:r w:rsidDel="00000000" w:rsidR="00000000" w:rsidRPr="00000000">
        <w:rPr>
          <w:u w:val="single"/>
          <w:rtl w:val="0"/>
        </w:rPr>
        <w:t xml:space="preserve">______________________________________________________________________________________________________________________________________________.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4632"/>
          <w:tab w:val="left" w:leader="none" w:pos="8799"/>
        </w:tabs>
        <w:spacing w:before="2" w:line="276" w:lineRule="auto"/>
        <w:ind w:left="210" w:right="12.204724409448318" w:firstLine="0"/>
        <w:jc w:val="both"/>
        <w:rPr/>
      </w:pPr>
      <w:r w:rsidDel="00000000" w:rsidR="00000000" w:rsidRPr="00000000">
        <w:rPr>
          <w:rtl w:val="0"/>
        </w:rPr>
        <w:t xml:space="preserve">Cláusula 4º. O serviço voluntário será realizado de </w:t>
      </w:r>
      <w:r w:rsidDel="00000000" w:rsidR="00000000" w:rsidRPr="00000000">
        <w:rPr>
          <w:u w:val="single"/>
          <w:rtl w:val="0"/>
        </w:rPr>
        <w:t xml:space="preserve">______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u w:val="single"/>
          <w:rtl w:val="0"/>
        </w:rPr>
        <w:t xml:space="preserve">_____,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das</w:t>
      </w:r>
      <w:r w:rsidDel="00000000" w:rsidR="00000000" w:rsidRPr="00000000">
        <w:rPr>
          <w:u w:val="single"/>
          <w:rtl w:val="0"/>
        </w:rPr>
        <w:t xml:space="preserve">______</w:t>
      </w:r>
      <w:r w:rsidDel="00000000" w:rsidR="00000000" w:rsidRPr="00000000">
        <w:rPr>
          <w:rtl w:val="0"/>
        </w:rPr>
        <w:t xml:space="preserve">horas às</w:t>
      </w:r>
      <w:r w:rsidDel="00000000" w:rsidR="00000000" w:rsidRPr="00000000">
        <w:rPr>
          <w:u w:val="single"/>
          <w:rtl w:val="0"/>
        </w:rPr>
        <w:t xml:space="preserve">_____</w:t>
      </w:r>
      <w:r w:rsidDel="00000000" w:rsidR="00000000" w:rsidRPr="00000000">
        <w:rPr>
          <w:rtl w:val="0"/>
        </w:rPr>
        <w:t xml:space="preserve">horas.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8000"/>
          <w:tab w:val="left" w:leader="none" w:pos="8929"/>
          <w:tab w:val="left" w:leader="none" w:pos="9915"/>
        </w:tabs>
        <w:spacing w:line="276" w:lineRule="auto"/>
        <w:ind w:left="210" w:right="12.204724409448318" w:firstLine="0"/>
        <w:jc w:val="both"/>
        <w:rPr/>
      </w:pPr>
      <w:r w:rsidDel="00000000" w:rsidR="00000000" w:rsidRPr="00000000">
        <w:rPr>
          <w:rtl w:val="0"/>
        </w:rPr>
        <w:t xml:space="preserve">Cláusula 5º. O presente Termo de Adesão vigorará pelo prazo de </w:t>
      </w:r>
      <w:r w:rsidDel="00000000" w:rsidR="00000000" w:rsidRPr="00000000">
        <w:rPr>
          <w:u w:val="single"/>
          <w:rtl w:val="0"/>
        </w:rPr>
        <w:t xml:space="preserve">__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 xml:space="preserve">__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 xml:space="preserve">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u w:val="single"/>
          <w:rtl w:val="0"/>
        </w:rPr>
        <w:t xml:space="preserve">__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 xml:space="preserve">__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 xml:space="preserve">__</w:t>
      </w:r>
      <w:r w:rsidDel="00000000" w:rsidR="00000000" w:rsidRPr="00000000">
        <w:rPr>
          <w:rtl w:val="0"/>
        </w:rPr>
        <w:t xml:space="preserve">, podendo ser prorrogado a juízo das partes.</w:t>
      </w:r>
    </w:p>
    <w:p w:rsidR="00000000" w:rsidDel="00000000" w:rsidP="00000000" w:rsidRDefault="00000000" w:rsidRPr="00000000" w14:paraId="0000000C">
      <w:pPr>
        <w:widowControl w:val="0"/>
        <w:spacing w:before="3" w:line="276" w:lineRule="auto"/>
        <w:ind w:left="210" w:right="12.204724409448318" w:firstLine="0"/>
        <w:jc w:val="both"/>
        <w:rPr/>
      </w:pPr>
      <w:r w:rsidDel="00000000" w:rsidR="00000000" w:rsidRPr="00000000">
        <w:rPr>
          <w:rtl w:val="0"/>
        </w:rPr>
        <w:t xml:space="preserve">Cláusula 6º. O voluntário estará sujeito ao cumprimento das orientações emanadas pelo supervisor indicado.</w:t>
      </w:r>
    </w:p>
    <w:p w:rsidR="00000000" w:rsidDel="00000000" w:rsidP="00000000" w:rsidRDefault="00000000" w:rsidRPr="00000000" w14:paraId="0000000D">
      <w:pPr>
        <w:widowControl w:val="0"/>
        <w:spacing w:before="1" w:line="276" w:lineRule="auto"/>
        <w:ind w:left="210" w:right="12.204724409448318" w:firstLine="0"/>
        <w:jc w:val="both"/>
        <w:rPr/>
      </w:pPr>
      <w:r w:rsidDel="00000000" w:rsidR="00000000" w:rsidRPr="00000000">
        <w:rPr>
          <w:rtl w:val="0"/>
        </w:rPr>
        <w:t xml:space="preserve">Cláusula 7º. O voluntário que aderir aos termos estabelecidos implicará na aceitação total de suas condições, das quais não pode alegar desconhecimento.</w:t>
      </w:r>
    </w:p>
    <w:p w:rsidR="00000000" w:rsidDel="00000000" w:rsidP="00000000" w:rsidRDefault="00000000" w:rsidRPr="00000000" w14:paraId="0000000E">
      <w:pPr>
        <w:widowControl w:val="0"/>
        <w:spacing w:before="2" w:line="276" w:lineRule="auto"/>
        <w:ind w:left="210" w:right="12.204724409448318" w:firstLine="0"/>
        <w:jc w:val="both"/>
        <w:rPr/>
      </w:pPr>
      <w:r w:rsidDel="00000000" w:rsidR="00000000" w:rsidRPr="00000000">
        <w:rPr>
          <w:rtl w:val="0"/>
        </w:rPr>
        <w:t xml:space="preserve">E por assim se acharem justas, as partes assinam este Termo, em três vias de igual teor e forma, na presença das testemunhas abaixo.</w:t>
      </w:r>
    </w:p>
    <w:p w:rsidR="00000000" w:rsidDel="00000000" w:rsidP="00000000" w:rsidRDefault="00000000" w:rsidRPr="00000000" w14:paraId="0000000F">
      <w:pPr>
        <w:widowControl w:val="0"/>
        <w:spacing w:before="11" w:line="276" w:lineRule="auto"/>
        <w:ind w:right="12.20472440944831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787"/>
          <w:tab w:val="left" w:leader="none" w:pos="5130"/>
        </w:tabs>
        <w:spacing w:line="276" w:lineRule="auto"/>
        <w:ind w:left="45" w:right="12.204724409448318" w:firstLine="0"/>
        <w:jc w:val="center"/>
        <w:rPr/>
      </w:pPr>
      <w:r w:rsidDel="00000000" w:rsidR="00000000" w:rsidRPr="00000000">
        <w:rPr>
          <w:rtl w:val="0"/>
        </w:rPr>
        <w:t xml:space="preserve">Machado,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202</w:t>
      </w:r>
      <w:r w:rsidDel="00000000" w:rsidR="00000000" w:rsidRPr="00000000">
        <w:rPr>
          <w:u w:val="single"/>
          <w:rtl w:val="0"/>
        </w:rPr>
        <w:t xml:space="preserve">  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787"/>
          <w:tab w:val="left" w:leader="none" w:pos="5130"/>
        </w:tabs>
        <w:spacing w:line="276" w:lineRule="auto"/>
        <w:ind w:left="45" w:right="12.20472440944831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787"/>
          <w:tab w:val="left" w:leader="none" w:pos="5130"/>
        </w:tabs>
        <w:spacing w:line="276" w:lineRule="auto"/>
        <w:ind w:left="45" w:right="12.204724409448318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787"/>
          <w:tab w:val="left" w:leader="none" w:pos="5130"/>
        </w:tabs>
        <w:spacing w:line="276" w:lineRule="auto"/>
        <w:ind w:left="45" w:right="12.204724409448318" w:firstLine="0"/>
        <w:jc w:val="center"/>
        <w:rPr/>
      </w:pPr>
      <w:r w:rsidDel="00000000" w:rsidR="00000000" w:rsidRPr="00000000">
        <w:rPr>
          <w:rtl w:val="0"/>
        </w:rPr>
        <w:t xml:space="preserve">Nome do voluntário(a)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787"/>
          <w:tab w:val="left" w:leader="none" w:pos="5130"/>
        </w:tabs>
        <w:spacing w:line="276" w:lineRule="auto"/>
        <w:ind w:left="45" w:right="12.20472440944831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787"/>
          <w:tab w:val="left" w:leader="none" w:pos="5130"/>
        </w:tabs>
        <w:ind w:left="45" w:right="12.204724409448318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6">
      <w:pPr>
        <w:widowControl w:val="0"/>
        <w:ind w:left="45" w:right="12.204724409448318" w:firstLine="0"/>
        <w:jc w:val="center"/>
        <w:rPr/>
      </w:pPr>
      <w:r w:rsidDel="00000000" w:rsidR="00000000" w:rsidRPr="00000000">
        <w:rPr>
          <w:rtl w:val="0"/>
        </w:rPr>
        <w:t xml:space="preserve">Aline Manke Nachtigall</w:t>
      </w:r>
    </w:p>
    <w:p w:rsidR="00000000" w:rsidDel="00000000" w:rsidP="00000000" w:rsidRDefault="00000000" w:rsidRPr="00000000" w14:paraId="00000017">
      <w:pPr>
        <w:widowControl w:val="0"/>
        <w:ind w:left="45" w:right="12.204724409448318" w:firstLine="0"/>
        <w:jc w:val="center"/>
        <w:rPr/>
      </w:pPr>
      <w:r w:rsidDel="00000000" w:rsidR="00000000" w:rsidRPr="00000000">
        <w:rPr>
          <w:rtl w:val="0"/>
        </w:rPr>
        <w:t xml:space="preserve">Diretora Geral - IFSULDEMINAS - Campus Machado</w:t>
      </w:r>
    </w:p>
    <w:p w:rsidR="00000000" w:rsidDel="00000000" w:rsidP="00000000" w:rsidRDefault="00000000" w:rsidRPr="00000000" w14:paraId="00000018">
      <w:pPr>
        <w:widowControl w:val="0"/>
        <w:ind w:left="45" w:right="12.20472440944831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8000"/>
          <w:tab w:val="left" w:leader="none" w:pos="8929"/>
          <w:tab w:val="left" w:leader="none" w:pos="9915"/>
        </w:tabs>
        <w:ind w:left="210" w:right="12.20472440944831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9093"/>
        </w:tabs>
        <w:spacing w:line="276" w:lineRule="auto"/>
        <w:ind w:left="101" w:right="12.204724409448318" w:firstLine="0"/>
        <w:jc w:val="center"/>
        <w:rPr/>
      </w:pPr>
      <w:r w:rsidDel="00000000" w:rsidR="00000000" w:rsidRPr="00000000">
        <w:rPr>
          <w:rtl w:val="0"/>
        </w:rPr>
        <w:t xml:space="preserve">Nome e CPF Testemunha 1: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9093"/>
        </w:tabs>
        <w:spacing w:line="276" w:lineRule="auto"/>
        <w:ind w:left="101" w:right="12.204724409448318" w:firstLine="0"/>
        <w:jc w:val="center"/>
        <w:rPr/>
      </w:pPr>
      <w:r w:rsidDel="00000000" w:rsidR="00000000" w:rsidRPr="00000000">
        <w:rPr>
          <w:rtl w:val="0"/>
        </w:rPr>
        <w:t xml:space="preserve">Nome e CPF Testemunha 2: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right="12.204724409448318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566.9291338582677" w:top="0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07962" cy="594074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7962" cy="5940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0"/>
      <w:spacing w:before="71" w:line="240" w:lineRule="auto"/>
      <w:ind w:left="0" w:right="12.204724409448318"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1F">
    <w:pPr>
      <w:widowControl w:val="0"/>
      <w:spacing w:before="20" w:line="240" w:lineRule="auto"/>
      <w:ind w:left="0" w:right="12.204724409448318"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0">
    <w:pPr>
      <w:widowControl w:val="0"/>
      <w:spacing w:before="20" w:line="240" w:lineRule="auto"/>
      <w:ind w:left="0" w:right="12.204724409448318"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Instituto Federal de Educação, Ciência e Tecnologia do Sul de Minas Gerais </w:t>
    </w:r>
  </w:p>
  <w:p w:rsidR="00000000" w:rsidDel="00000000" w:rsidP="00000000" w:rsidRDefault="00000000" w:rsidRPr="00000000" w14:paraId="00000021">
    <w:pPr>
      <w:widowControl w:val="0"/>
      <w:spacing w:before="20" w:line="240" w:lineRule="auto"/>
      <w:ind w:left="0" w:right="12.204724409448318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IFSULDEMINAS - Campus Machado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